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1A" w:rsidRDefault="00495D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7F5AB" wp14:editId="10A86742">
                <wp:simplePos x="0" y="0"/>
                <wp:positionH relativeFrom="column">
                  <wp:posOffset>-46383</wp:posOffset>
                </wp:positionH>
                <wp:positionV relativeFrom="paragraph">
                  <wp:posOffset>0</wp:posOffset>
                </wp:positionV>
                <wp:extent cx="6066818" cy="318052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818" cy="318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D5F" w:rsidRPr="0097672E" w:rsidRDefault="00495D5F" w:rsidP="00BD27AB">
                            <w:pPr>
                              <w:rPr>
                                <w:b/>
                                <w:color w:val="FFFFFF" w:themeColor="background1"/>
                                <w:spacing w:val="40"/>
                                <w:sz w:val="32"/>
                              </w:rPr>
                            </w:pPr>
                            <w:r w:rsidRPr="0097672E">
                              <w:rPr>
                                <w:b/>
                                <w:color w:val="FFFFFF" w:themeColor="background1"/>
                                <w:spacing w:val="40"/>
                                <w:sz w:val="32"/>
                              </w:rPr>
                              <w:t>A</w:t>
                            </w:r>
                            <w:r w:rsidRPr="004B731A">
                              <w:rPr>
                                <w:b/>
                                <w:color w:val="FFFFFF" w:themeColor="background1"/>
                                <w:spacing w:val="40"/>
                                <w:sz w:val="28"/>
                              </w:rPr>
                              <w:t>BOUT</w:t>
                            </w:r>
                            <w:r w:rsidR="00156E45">
                              <w:rPr>
                                <w:b/>
                                <w:color w:val="FFFFFF" w:themeColor="background1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 w:rsidR="00D365CE">
                              <w:rPr>
                                <w:b/>
                                <w:color w:val="FFFFFF" w:themeColor="background1"/>
                                <w:spacing w:val="40"/>
                                <w:sz w:val="32"/>
                              </w:rPr>
                              <w:t>WEAVE</w:t>
                            </w:r>
                          </w:p>
                          <w:p w:rsidR="00495D5F" w:rsidRDefault="00495D5F" w:rsidP="00BD27AB">
                            <w:pPr>
                              <w:shd w:val="clear" w:color="auto" w:fill="2E74B5" w:themeFill="accent1" w:themeFillShade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7F5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65pt;margin-top:0;width:477.7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" fillcolor="#2e74b5 [2404]" stroked="f" strokeweight=".5pt">
                <v:textbox>
                  <w:txbxContent>
                    <w:p w:rsidR="00495D5F" w:rsidRPr="0097672E" w:rsidRDefault="00495D5F" w:rsidP="00BD27AB">
                      <w:pPr>
                        <w:rPr>
                          <w:b/>
                          <w:color w:val="FFFFFF" w:themeColor="background1"/>
                          <w:spacing w:val="40"/>
                          <w:sz w:val="32"/>
                        </w:rPr>
                      </w:pPr>
                      <w:r w:rsidRPr="0097672E">
                        <w:rPr>
                          <w:b/>
                          <w:color w:val="FFFFFF" w:themeColor="background1"/>
                          <w:spacing w:val="40"/>
                          <w:sz w:val="32"/>
                        </w:rPr>
                        <w:t>A</w:t>
                      </w:r>
                      <w:r w:rsidRPr="004B731A">
                        <w:rPr>
                          <w:b/>
                          <w:color w:val="FFFFFF" w:themeColor="background1"/>
                          <w:spacing w:val="40"/>
                          <w:sz w:val="28"/>
                        </w:rPr>
                        <w:t>BOUT</w:t>
                      </w:r>
                      <w:r w:rsidR="00156E45">
                        <w:rPr>
                          <w:b/>
                          <w:color w:val="FFFFFF" w:themeColor="background1"/>
                          <w:spacing w:val="40"/>
                          <w:sz w:val="32"/>
                        </w:rPr>
                        <w:t xml:space="preserve"> </w:t>
                      </w:r>
                      <w:r w:rsidR="00D365CE">
                        <w:rPr>
                          <w:b/>
                          <w:color w:val="FFFFFF" w:themeColor="background1"/>
                          <w:spacing w:val="40"/>
                          <w:sz w:val="32"/>
                        </w:rPr>
                        <w:t>WEAVE</w:t>
                      </w:r>
                    </w:p>
                    <w:p w:rsidR="00495D5F" w:rsidRDefault="00495D5F" w:rsidP="00BD27AB">
                      <w:pPr>
                        <w:shd w:val="clear" w:color="auto" w:fill="2E74B5" w:themeFill="accent1" w:themeFillShade="BF"/>
                      </w:pPr>
                    </w:p>
                  </w:txbxContent>
                </v:textbox>
              </v:shape>
            </w:pict>
          </mc:Fallback>
        </mc:AlternateContent>
      </w:r>
    </w:p>
    <w:p w:rsidR="004B731A" w:rsidRDefault="004B731A"/>
    <w:p w:rsidR="008A3A7A" w:rsidRDefault="00D365CE">
      <w:pPr>
        <w:rPr>
          <w:noProof/>
        </w:rPr>
      </w:pPr>
      <w:r>
        <w:t>WEAVE is an assessment management software application that helps manage planning and quality improvement processes</w:t>
      </w:r>
      <w:r w:rsidR="00A426D5">
        <w:t>.</w:t>
      </w:r>
      <w:r w:rsidR="008A3A7A" w:rsidRPr="008A3A7A">
        <w:rPr>
          <w:noProof/>
        </w:rPr>
        <w:t xml:space="preserve"> </w:t>
      </w:r>
      <w:r>
        <w:rPr>
          <w:noProof/>
        </w:rPr>
        <w:t>WEAVE collects and manages data for each of the areas below and uses theses data to create reports.</w:t>
      </w:r>
      <w:r w:rsidR="00593D8A">
        <w:rPr>
          <w:noProof/>
        </w:rPr>
        <w:t xml:space="preserve"> At San Antonio College </w:t>
      </w:r>
      <w:r w:rsidR="00A16A5A">
        <w:rPr>
          <w:noProof/>
        </w:rPr>
        <w:t xml:space="preserve">the </w:t>
      </w:r>
      <w:r w:rsidR="00593D8A">
        <w:rPr>
          <w:noProof/>
        </w:rPr>
        <w:t xml:space="preserve">first six areas </w:t>
      </w:r>
      <w:r w:rsidR="00A16A5A">
        <w:rPr>
          <w:noProof/>
        </w:rPr>
        <w:t xml:space="preserve">are used to facilitate </w:t>
      </w:r>
      <w:r w:rsidR="00593D8A">
        <w:rPr>
          <w:noProof/>
        </w:rPr>
        <w:t xml:space="preserve">strategic </w:t>
      </w:r>
      <w:r w:rsidR="00A16A5A">
        <w:rPr>
          <w:noProof/>
        </w:rPr>
        <w:t>planning, assessment &amp; improvem</w:t>
      </w:r>
      <w:r w:rsidR="00593D8A">
        <w:rPr>
          <w:noProof/>
        </w:rPr>
        <w:t>e</w:t>
      </w:r>
      <w:r w:rsidR="00A16A5A">
        <w:rPr>
          <w:noProof/>
        </w:rPr>
        <w:t>n</w:t>
      </w:r>
      <w:r w:rsidR="00593D8A">
        <w:rPr>
          <w:noProof/>
        </w:rPr>
        <w:t>t</w:t>
      </w:r>
      <w:r w:rsidR="00A16A5A">
        <w:rPr>
          <w:noProof/>
        </w:rPr>
        <w:t>.</w:t>
      </w:r>
    </w:p>
    <w:p w:rsidR="00D365CE" w:rsidRDefault="00D365CE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Missions/Purpose</w:t>
      </w:r>
    </w:p>
    <w:p w:rsidR="00D365CE" w:rsidRDefault="00D365CE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Goals</w:t>
      </w:r>
    </w:p>
    <w:p w:rsidR="00D365CE" w:rsidRDefault="00D365CE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Outcomes/Objectives</w:t>
      </w:r>
    </w:p>
    <w:p w:rsidR="00D365CE" w:rsidRDefault="00D365CE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Measures</w:t>
      </w:r>
      <w:r w:rsidR="00732BC6">
        <w:rPr>
          <w:noProof/>
        </w:rPr>
        <w:t xml:space="preserve"> &amp; Findings </w:t>
      </w:r>
      <w:r w:rsidR="00732BC6">
        <w:rPr>
          <w:noProof/>
        </w:rPr>
        <w:t>(Assessment Results)</w:t>
      </w:r>
    </w:p>
    <w:p w:rsidR="00732BC6" w:rsidRDefault="00732BC6" w:rsidP="00732BC6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Action Plan Tracking</w:t>
      </w:r>
    </w:p>
    <w:p w:rsidR="00D365CE" w:rsidRDefault="00732BC6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Achievement Summary /Analysis</w:t>
      </w:r>
    </w:p>
    <w:p w:rsidR="00732BC6" w:rsidRDefault="00732BC6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Annual/Special Reporting (Optional)</w:t>
      </w:r>
    </w:p>
    <w:p w:rsidR="00732BC6" w:rsidRDefault="00732BC6" w:rsidP="00D365C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Document Management (Optional)</w:t>
      </w:r>
    </w:p>
    <w:p w:rsidR="00A16A5A" w:rsidRDefault="00A16A5A" w:rsidP="00A16A5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158115</wp:posOffset>
                </wp:positionV>
                <wp:extent cx="1085850" cy="771525"/>
                <wp:effectExtent l="38100" t="19050" r="190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771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455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99pt;margin-top:12.45pt;width:85.5pt;height:60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These areas are found under the </w:t>
      </w:r>
      <w:r w:rsidRPr="00A16A5A">
        <w:rPr>
          <w:b/>
          <w:noProof/>
          <w:u w:val="single"/>
        </w:rPr>
        <w:t>Assessement Tab</w:t>
      </w:r>
      <w:r>
        <w:rPr>
          <w:noProof/>
        </w:rPr>
        <w:t>.</w:t>
      </w:r>
    </w:p>
    <w:p w:rsidR="0041685E" w:rsidRDefault="00A16A5A" w:rsidP="0041685E">
      <w:pPr>
        <w:rPr>
          <w:noProof/>
        </w:rPr>
      </w:pPr>
      <w:r>
        <w:rPr>
          <w:noProof/>
        </w:rPr>
        <w:drawing>
          <wp:inline distT="0" distB="0" distL="0" distR="0" wp14:anchorId="51A76A39" wp14:editId="257693EF">
            <wp:extent cx="5791200" cy="181903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000" t="13221" b="47516"/>
                    <a:stretch/>
                  </pic:blipFill>
                  <pic:spPr bwMode="auto">
                    <a:xfrm>
                      <a:off x="0" y="0"/>
                      <a:ext cx="5818665" cy="1827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9F6" w:rsidRDefault="00893403" w:rsidP="00D32CE7">
      <w:r>
        <w:t xml:space="preserve">For </w:t>
      </w:r>
      <w:r w:rsidR="004A6408">
        <w:t xml:space="preserve">step-by-step directions </w:t>
      </w:r>
      <w:r>
        <w:t xml:space="preserve">on </w:t>
      </w:r>
      <w:r w:rsidR="00AB29F6">
        <w:t>how to enter</w:t>
      </w:r>
      <w:r w:rsidR="0041685E">
        <w:t>/revise</w:t>
      </w:r>
      <w:r w:rsidR="00AB29F6">
        <w:t xml:space="preserve"> </w:t>
      </w:r>
      <w:r w:rsidR="0041685E" w:rsidRPr="0041685E">
        <w:rPr>
          <w:b/>
        </w:rPr>
        <w:t>Mission,</w:t>
      </w:r>
      <w:r w:rsidR="0041685E">
        <w:t xml:space="preserve"> </w:t>
      </w:r>
      <w:r w:rsidR="00AB29F6" w:rsidRPr="00A426D5">
        <w:rPr>
          <w:b/>
        </w:rPr>
        <w:t xml:space="preserve">Goals, </w:t>
      </w:r>
      <w:r w:rsidR="004A6408" w:rsidRPr="00A426D5">
        <w:rPr>
          <w:b/>
        </w:rPr>
        <w:t>Outcomes</w:t>
      </w:r>
      <w:r w:rsidR="00AB29F6" w:rsidRPr="00A426D5">
        <w:rPr>
          <w:b/>
        </w:rPr>
        <w:t>/Objectives</w:t>
      </w:r>
      <w:r w:rsidR="004A6408" w:rsidRPr="00A426D5">
        <w:rPr>
          <w:b/>
        </w:rPr>
        <w:t>, Measure &amp; Findings</w:t>
      </w:r>
      <w:r w:rsidR="00156E45">
        <w:rPr>
          <w:b/>
        </w:rPr>
        <w:t>, Action Plan Tracking and Achievement</w:t>
      </w:r>
      <w:bookmarkStart w:id="0" w:name="_GoBack"/>
      <w:bookmarkEnd w:id="0"/>
      <w:r w:rsidR="00156E45">
        <w:rPr>
          <w:b/>
        </w:rPr>
        <w:t xml:space="preserve"> Summary/Analysis</w:t>
      </w:r>
      <w:r w:rsidR="004A6408">
        <w:t xml:space="preserve"> look at the individual tutorials for each on the IPPE web page. </w:t>
      </w:r>
      <w:hyperlink r:id="rId8" w:history="1">
        <w:r w:rsidR="004A6408" w:rsidRPr="001839F2">
          <w:rPr>
            <w:rStyle w:val="Hyperlink"/>
          </w:rPr>
          <w:t>http://www.alamo.edu/sac/IPPE</w:t>
        </w:r>
      </w:hyperlink>
      <w:r w:rsidR="004A6408">
        <w:t xml:space="preserve"> </w:t>
      </w:r>
    </w:p>
    <w:p w:rsidR="00E26623" w:rsidRPr="00A215CD" w:rsidRDefault="00E26623" w:rsidP="00E26623">
      <w:pPr>
        <w:rPr>
          <w:b/>
          <w:sz w:val="24"/>
          <w:u w:val="single"/>
        </w:rPr>
      </w:pPr>
      <w:r w:rsidRPr="00A215CD">
        <w:rPr>
          <w:b/>
          <w:sz w:val="24"/>
          <w:u w:val="single"/>
        </w:rPr>
        <w:t>Session Timeout</w:t>
      </w:r>
    </w:p>
    <w:p w:rsidR="00E26623" w:rsidRDefault="00E26623" w:rsidP="00E26623">
      <w:r>
        <w:t>As you work within WEAVE, please remember to save often. If your application has been idle (you have not navigated between pages or pressed “save”) for 70 minutes a popup box will begin a countdown of 20 minutes until an automatic session timeout. If you do not extend your session, you will be logged out of the application and will lose any unsaved work.</w:t>
      </w:r>
    </w:p>
    <w:sectPr w:rsidR="00E26623" w:rsidSect="00E046A6">
      <w:headerReference w:type="default" r:id="rId9"/>
      <w:footerReference w:type="default" r:id="rId10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1A" w:rsidRDefault="004B731A" w:rsidP="004B731A">
      <w:pPr>
        <w:spacing w:after="0" w:line="240" w:lineRule="auto"/>
      </w:pPr>
      <w:r>
        <w:separator/>
      </w:r>
    </w:p>
  </w:endnote>
  <w:endnote w:type="continuationSeparator" w:id="0">
    <w:p w:rsidR="004B731A" w:rsidRDefault="004B731A" w:rsidP="004B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4155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46A6" w:rsidRDefault="00E046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E45" w:rsidRPr="00156E4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Pr="00E046A6">
          <w:rPr>
            <w:color w:val="7F7F7F" w:themeColor="background1" w:themeShade="7F"/>
            <w:spacing w:val="20"/>
          </w:rPr>
          <w:tab/>
          <w:t>Integrated Planning &amp; Performance Excellence – 10/06/2015</w:t>
        </w:r>
        <w:r>
          <w:rPr>
            <w:color w:val="7F7F7F" w:themeColor="background1" w:themeShade="7F"/>
            <w:spacing w:val="60"/>
          </w:rPr>
          <w:tab/>
        </w:r>
      </w:p>
    </w:sdtContent>
  </w:sdt>
  <w:p w:rsidR="00E046A6" w:rsidRDefault="00E04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1A" w:rsidRDefault="004B731A" w:rsidP="004B731A">
      <w:pPr>
        <w:spacing w:after="0" w:line="240" w:lineRule="auto"/>
      </w:pPr>
      <w:r>
        <w:separator/>
      </w:r>
    </w:p>
  </w:footnote>
  <w:footnote w:type="continuationSeparator" w:id="0">
    <w:p w:rsidR="004B731A" w:rsidRDefault="004B731A" w:rsidP="004B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31A" w:rsidRPr="004B731A" w:rsidRDefault="004B731A">
    <w:pPr>
      <w:pStyle w:val="Header"/>
      <w:rPr>
        <w:b/>
        <w:spacing w:val="40"/>
        <w:sz w:val="44"/>
      </w:rPr>
    </w:pPr>
    <w:r>
      <w:rPr>
        <w:b/>
        <w:noProof/>
        <w:spacing w:val="40"/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-49875</wp:posOffset>
              </wp:positionH>
              <wp:positionV relativeFrom="paragraph">
                <wp:posOffset>315884</wp:posOffset>
              </wp:positionV>
              <wp:extent cx="6067886" cy="0"/>
              <wp:effectExtent l="19050" t="19050" r="2857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7886" cy="0"/>
                      </a:xfrm>
                      <a:prstGeom prst="line">
                        <a:avLst/>
                      </a:prstGeom>
                      <a:ln w="25400" cap="sq" cmpd="thinThick">
                        <a:solidFill>
                          <a:schemeClr val="accent6">
                            <a:lumMod val="75000"/>
                          </a:schemeClr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F3D62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4.85pt" to="473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" strokecolor="#538135 [2409]" strokeweight="2pt">
              <v:stroke linestyle="thinThick" joinstyle="bevel" endcap="square"/>
            </v:line>
          </w:pict>
        </mc:Fallback>
      </mc:AlternateContent>
    </w:r>
    <w:r w:rsidRPr="004B731A">
      <w:rPr>
        <w:b/>
        <w:spacing w:val="40"/>
        <w:sz w:val="44"/>
      </w:rPr>
      <w:t>WEAVE Online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8AB"/>
    <w:multiLevelType w:val="hybridMultilevel"/>
    <w:tmpl w:val="6B76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B8E"/>
    <w:multiLevelType w:val="hybridMultilevel"/>
    <w:tmpl w:val="8168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1AFE"/>
    <w:multiLevelType w:val="hybridMultilevel"/>
    <w:tmpl w:val="7448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35CD"/>
    <w:multiLevelType w:val="hybridMultilevel"/>
    <w:tmpl w:val="7678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2E"/>
    <w:rsid w:val="00156E45"/>
    <w:rsid w:val="001A734A"/>
    <w:rsid w:val="0041685E"/>
    <w:rsid w:val="00495D5F"/>
    <w:rsid w:val="004A6408"/>
    <w:rsid w:val="004B731A"/>
    <w:rsid w:val="00581E86"/>
    <w:rsid w:val="00593D8A"/>
    <w:rsid w:val="005B30E0"/>
    <w:rsid w:val="00684991"/>
    <w:rsid w:val="007071E5"/>
    <w:rsid w:val="00732BC6"/>
    <w:rsid w:val="00825394"/>
    <w:rsid w:val="00874CB0"/>
    <w:rsid w:val="00893403"/>
    <w:rsid w:val="008A3A7A"/>
    <w:rsid w:val="0097672E"/>
    <w:rsid w:val="00A1365A"/>
    <w:rsid w:val="00A16A5A"/>
    <w:rsid w:val="00A215CD"/>
    <w:rsid w:val="00A426D5"/>
    <w:rsid w:val="00AB29F6"/>
    <w:rsid w:val="00BB7E1F"/>
    <w:rsid w:val="00BD27AB"/>
    <w:rsid w:val="00D32CE7"/>
    <w:rsid w:val="00D365CE"/>
    <w:rsid w:val="00E046A6"/>
    <w:rsid w:val="00E2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108462E-5FC2-479A-9092-CE548EB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1A"/>
  </w:style>
  <w:style w:type="paragraph" w:styleId="Footer">
    <w:name w:val="footer"/>
    <w:basedOn w:val="Normal"/>
    <w:link w:val="FooterChar"/>
    <w:uiPriority w:val="99"/>
    <w:unhideWhenUsed/>
    <w:rsid w:val="004B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1A"/>
  </w:style>
  <w:style w:type="paragraph" w:styleId="ListParagraph">
    <w:name w:val="List Paragraph"/>
    <w:basedOn w:val="Normal"/>
    <w:uiPriority w:val="34"/>
    <w:qFormat/>
    <w:rsid w:val="00495D5F"/>
    <w:pPr>
      <w:ind w:left="720"/>
      <w:contextualSpacing/>
    </w:pPr>
  </w:style>
  <w:style w:type="table" w:styleId="TableGrid">
    <w:name w:val="Table Grid"/>
    <w:basedOn w:val="TableNormal"/>
    <w:uiPriority w:val="39"/>
    <w:rsid w:val="00D3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6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mo.edu/sac/IP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Cynthia</dc:creator>
  <cp:keywords/>
  <dc:description/>
  <cp:lastModifiedBy>Price, Cynthia</cp:lastModifiedBy>
  <cp:revision>2</cp:revision>
  <dcterms:created xsi:type="dcterms:W3CDTF">2015-10-08T17:06:00Z</dcterms:created>
  <dcterms:modified xsi:type="dcterms:W3CDTF">2015-10-08T17:06:00Z</dcterms:modified>
</cp:coreProperties>
</file>