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FECDF" w14:textId="77777777" w:rsidR="00A967C1" w:rsidRPr="00A967C1" w:rsidRDefault="00A967C1" w:rsidP="00A967C1">
      <w:pPr>
        <w:ind w:left="-540"/>
        <w:jc w:val="center"/>
        <w:rPr>
          <w:b/>
          <w:bCs/>
          <w:sz w:val="28"/>
          <w:szCs w:val="28"/>
        </w:rPr>
      </w:pPr>
      <w:r w:rsidRPr="00A967C1">
        <w:rPr>
          <w:b/>
          <w:bCs/>
          <w:sz w:val="28"/>
          <w:szCs w:val="28"/>
        </w:rPr>
        <w:t>Jane Smith</w:t>
      </w:r>
    </w:p>
    <w:p w14:paraId="589F0AD1" w14:textId="4AB8EEB9" w:rsidR="00A967C1" w:rsidRDefault="00A967C1" w:rsidP="00A967C1">
      <w:pPr>
        <w:ind w:left="3580" w:right="4102" w:firstLine="1"/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47D53D7" wp14:editId="470637D2">
                <wp:simplePos x="0" y="0"/>
                <wp:positionH relativeFrom="page">
                  <wp:posOffset>476250</wp:posOffset>
                </wp:positionH>
                <wp:positionV relativeFrom="paragraph">
                  <wp:posOffset>496318</wp:posOffset>
                </wp:positionV>
                <wp:extent cx="6817359" cy="3365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7359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7359" h="33655">
                              <a:moveTo>
                                <a:pt x="0" y="0"/>
                              </a:moveTo>
                              <a:lnTo>
                                <a:pt x="6817359" y="33655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4471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25584" id="Graphic 3" o:spid="_x0000_s1026" style="position:absolute;margin-left:37.5pt;margin-top:39.1pt;width:536.8pt;height:2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17359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" path="m,l6817359,33655e" filled="f" strokecolor="#4471c4" strokeweight="3pt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>8300 Pat Booker, San Antonio, T</w:t>
      </w:r>
      <w:r w:rsidR="00BB3E76">
        <w:rPr>
          <w:sz w:val="20"/>
        </w:rPr>
        <w:t>X</w:t>
      </w:r>
      <w:r>
        <w:rPr>
          <w:sz w:val="20"/>
        </w:rPr>
        <w:t xml:space="preserve"> 78233 </w:t>
      </w:r>
      <w:hyperlink r:id="rId4">
        <w:r>
          <w:rPr>
            <w:sz w:val="20"/>
          </w:rPr>
          <w:t>Jsmith1234@icloud.com;</w:t>
        </w:r>
      </w:hyperlink>
      <w:r>
        <w:rPr>
          <w:spacing w:val="-12"/>
          <w:sz w:val="20"/>
        </w:rPr>
        <w:t xml:space="preserve"> </w:t>
      </w:r>
      <w:hyperlink r:id="rId5">
        <w:r>
          <w:rPr>
            <w:sz w:val="20"/>
          </w:rPr>
          <w:t>JaneS1234@alamo.edu</w:t>
        </w:r>
      </w:hyperlink>
      <w:r>
        <w:rPr>
          <w:sz w:val="20"/>
        </w:rPr>
        <w:t xml:space="preserve"> </w:t>
      </w:r>
      <w:r>
        <w:rPr>
          <w:spacing w:val="-2"/>
          <w:sz w:val="20"/>
        </w:rPr>
        <w:t>210.556.7789</w:t>
      </w:r>
    </w:p>
    <w:p w14:paraId="686ECBAA" w14:textId="77777777" w:rsidR="00A967C1" w:rsidRDefault="00A967C1" w:rsidP="00A967C1">
      <w:pPr>
        <w:pStyle w:val="BodyText"/>
        <w:spacing w:before="136"/>
        <w:ind w:left="179"/>
      </w:pPr>
      <w:r>
        <w:rPr>
          <w:spacing w:val="-4"/>
        </w:rPr>
        <w:t>Date</w:t>
      </w:r>
    </w:p>
    <w:p w14:paraId="7D882D7E" w14:textId="77777777" w:rsidR="00A967C1" w:rsidRDefault="00A967C1" w:rsidP="00A967C1">
      <w:pPr>
        <w:pStyle w:val="BodyText"/>
      </w:pPr>
    </w:p>
    <w:p w14:paraId="6C463AD3" w14:textId="77777777" w:rsidR="00A967C1" w:rsidRDefault="00A967C1" w:rsidP="00A967C1">
      <w:pPr>
        <w:pStyle w:val="BodyText"/>
      </w:pPr>
    </w:p>
    <w:p w14:paraId="5D4B9AD3" w14:textId="77777777" w:rsidR="00A967C1" w:rsidRDefault="00A967C1" w:rsidP="00A967C1">
      <w:pPr>
        <w:pStyle w:val="BodyText"/>
        <w:spacing w:before="267"/>
      </w:pPr>
    </w:p>
    <w:p w14:paraId="387F7954" w14:textId="77777777" w:rsidR="00A967C1" w:rsidRDefault="00A967C1" w:rsidP="00A967C1">
      <w:pPr>
        <w:pStyle w:val="BodyText"/>
        <w:ind w:left="179" w:right="7653"/>
      </w:pPr>
      <w:r>
        <w:t>Individual’s</w:t>
      </w:r>
      <w:r>
        <w:rPr>
          <w:spacing w:val="-8"/>
        </w:rPr>
        <w:t xml:space="preserve"> </w:t>
      </w:r>
      <w:r>
        <w:t>Name</w:t>
      </w:r>
      <w:r>
        <w:rPr>
          <w:spacing w:val="-10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Organization Name of Organization</w:t>
      </w:r>
    </w:p>
    <w:p w14:paraId="0D5E5BD8" w14:textId="77777777" w:rsidR="00A967C1" w:rsidRDefault="00A967C1" w:rsidP="00A967C1">
      <w:pPr>
        <w:pStyle w:val="BodyText"/>
        <w:ind w:left="179" w:right="9005"/>
      </w:pPr>
      <w:r>
        <w:t>Address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Organization City, State Zip</w:t>
      </w:r>
    </w:p>
    <w:p w14:paraId="77F61627" w14:textId="77777777" w:rsidR="00A967C1" w:rsidRDefault="00A967C1" w:rsidP="00A967C1">
      <w:pPr>
        <w:pStyle w:val="BodyText"/>
        <w:spacing w:before="1"/>
      </w:pPr>
    </w:p>
    <w:p w14:paraId="36BCC836" w14:textId="77777777" w:rsidR="00A967C1" w:rsidRDefault="00A967C1" w:rsidP="00A967C1">
      <w:pPr>
        <w:pStyle w:val="BodyText"/>
        <w:spacing w:before="1"/>
        <w:ind w:left="180"/>
      </w:pPr>
      <w:r>
        <w:t>Dear</w:t>
      </w:r>
      <w:r>
        <w:rPr>
          <w:spacing w:val="-4"/>
        </w:rPr>
        <w:t xml:space="preserve"> </w:t>
      </w:r>
      <w:r>
        <w:t>Mr.</w:t>
      </w:r>
      <w:r>
        <w:rPr>
          <w:spacing w:val="-2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rPr>
          <w:color w:val="000000"/>
          <w:highlight w:val="yellow"/>
        </w:rPr>
        <w:t>(or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Hiring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Manager)</w:t>
      </w:r>
      <w:r>
        <w:rPr>
          <w:color w:val="000000"/>
          <w:spacing w:val="-2"/>
        </w:rPr>
        <w:t>:</w:t>
      </w:r>
    </w:p>
    <w:p w14:paraId="035984C8" w14:textId="77777777" w:rsidR="00A967C1" w:rsidRDefault="00A967C1" w:rsidP="00A967C1">
      <w:pPr>
        <w:pStyle w:val="BodyText"/>
      </w:pPr>
    </w:p>
    <w:p w14:paraId="1C4792DF" w14:textId="77777777" w:rsidR="00A967C1" w:rsidRDefault="00A967C1" w:rsidP="00A967C1">
      <w:pPr>
        <w:ind w:left="180"/>
        <w:rPr>
          <w:i/>
        </w:rPr>
      </w:pPr>
      <w:r>
        <w:rPr>
          <w:i/>
          <w:color w:val="000000"/>
          <w:highlight w:val="yellow"/>
        </w:rPr>
        <w:t>Paragraph</w:t>
      </w:r>
      <w:r>
        <w:rPr>
          <w:i/>
          <w:color w:val="000000"/>
          <w:spacing w:val="-5"/>
          <w:highlight w:val="yellow"/>
        </w:rPr>
        <w:t xml:space="preserve"> </w:t>
      </w:r>
      <w:r>
        <w:rPr>
          <w:i/>
          <w:color w:val="000000"/>
          <w:highlight w:val="yellow"/>
        </w:rPr>
        <w:t>1.</w:t>
      </w:r>
      <w:r>
        <w:rPr>
          <w:i/>
          <w:color w:val="000000"/>
          <w:spacing w:val="-2"/>
          <w:highlight w:val="yellow"/>
        </w:rPr>
        <w:t xml:space="preserve"> </w:t>
      </w:r>
      <w:r>
        <w:rPr>
          <w:i/>
          <w:color w:val="000000"/>
          <w:highlight w:val="yellow"/>
        </w:rPr>
        <w:t>tell</w:t>
      </w:r>
      <w:r>
        <w:rPr>
          <w:i/>
          <w:color w:val="000000"/>
          <w:spacing w:val="-5"/>
          <w:highlight w:val="yellow"/>
        </w:rPr>
        <w:t xml:space="preserve"> </w:t>
      </w:r>
      <w:r>
        <w:rPr>
          <w:i/>
          <w:color w:val="000000"/>
          <w:highlight w:val="yellow"/>
        </w:rPr>
        <w:t>how</w:t>
      </w:r>
      <w:r>
        <w:rPr>
          <w:i/>
          <w:color w:val="000000"/>
          <w:spacing w:val="-1"/>
          <w:highlight w:val="yellow"/>
        </w:rPr>
        <w:t xml:space="preserve"> </w:t>
      </w:r>
      <w:r>
        <w:rPr>
          <w:i/>
          <w:color w:val="000000"/>
          <w:highlight w:val="yellow"/>
        </w:rPr>
        <w:t>you</w:t>
      </w:r>
      <w:r>
        <w:rPr>
          <w:i/>
          <w:color w:val="000000"/>
          <w:spacing w:val="-3"/>
          <w:highlight w:val="yellow"/>
        </w:rPr>
        <w:t xml:space="preserve"> </w:t>
      </w:r>
      <w:r>
        <w:rPr>
          <w:i/>
          <w:color w:val="000000"/>
          <w:highlight w:val="yellow"/>
        </w:rPr>
        <w:t>learned</w:t>
      </w:r>
      <w:r>
        <w:rPr>
          <w:i/>
          <w:color w:val="000000"/>
          <w:spacing w:val="-3"/>
          <w:highlight w:val="yellow"/>
        </w:rPr>
        <w:t xml:space="preserve"> </w:t>
      </w:r>
      <w:r>
        <w:rPr>
          <w:i/>
          <w:color w:val="000000"/>
          <w:highlight w:val="yellow"/>
        </w:rPr>
        <w:t>about</w:t>
      </w:r>
      <w:r>
        <w:rPr>
          <w:i/>
          <w:color w:val="000000"/>
          <w:spacing w:val="-2"/>
          <w:highlight w:val="yellow"/>
        </w:rPr>
        <w:t xml:space="preserve"> </w:t>
      </w:r>
      <w:r>
        <w:rPr>
          <w:i/>
          <w:color w:val="000000"/>
          <w:highlight w:val="yellow"/>
        </w:rPr>
        <w:t>the</w:t>
      </w:r>
      <w:r>
        <w:rPr>
          <w:i/>
          <w:color w:val="000000"/>
          <w:spacing w:val="-3"/>
          <w:highlight w:val="yellow"/>
        </w:rPr>
        <w:t xml:space="preserve"> </w:t>
      </w:r>
      <w:r>
        <w:rPr>
          <w:i/>
          <w:color w:val="000000"/>
          <w:spacing w:val="-2"/>
          <w:highlight w:val="yellow"/>
        </w:rPr>
        <w:t>position.</w:t>
      </w:r>
    </w:p>
    <w:p w14:paraId="00DA40EB" w14:textId="77777777" w:rsidR="00A967C1" w:rsidRDefault="00A967C1" w:rsidP="00A967C1">
      <w:pPr>
        <w:pStyle w:val="BodyText"/>
        <w:spacing w:before="267"/>
        <w:ind w:left="180"/>
      </w:pPr>
      <w:r>
        <w:t>I</w:t>
      </w:r>
      <w:r>
        <w:rPr>
          <w:spacing w:val="-6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applying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Clerk</w:t>
      </w:r>
      <w:r>
        <w:rPr>
          <w:spacing w:val="-5"/>
        </w:rPr>
        <w:t xml:space="preserve"> </w:t>
      </w:r>
      <w:r>
        <w:t>(USA</w:t>
      </w:r>
      <w:r>
        <w:rPr>
          <w:spacing w:val="-4"/>
        </w:rPr>
        <w:t xml:space="preserve"> </w:t>
      </w:r>
      <w:r>
        <w:t>2017-223423)</w:t>
      </w:r>
      <w:r>
        <w:rPr>
          <w:spacing w:val="-5"/>
        </w:rPr>
        <w:t xml:space="preserve"> </w:t>
      </w:r>
      <w:r>
        <w:t>internship</w:t>
      </w:r>
      <w:r>
        <w:rPr>
          <w:spacing w:val="-5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t>currently</w:t>
      </w:r>
      <w:r>
        <w:rPr>
          <w:spacing w:val="-3"/>
        </w:rPr>
        <w:t xml:space="preserve"> </w:t>
      </w:r>
      <w:r>
        <w:t>posted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USAJOBS</w:t>
      </w:r>
      <w:r>
        <w:rPr>
          <w:spacing w:val="-6"/>
        </w:rPr>
        <w:t xml:space="preserve"> </w:t>
      </w:r>
      <w:r>
        <w:rPr>
          <w:spacing w:val="-2"/>
        </w:rPr>
        <w:t>website.</w:t>
      </w:r>
    </w:p>
    <w:p w14:paraId="4FF92AEC" w14:textId="77777777" w:rsidR="00A967C1" w:rsidRDefault="00A967C1" w:rsidP="00A967C1">
      <w:pPr>
        <w:pStyle w:val="BodyText"/>
      </w:pPr>
    </w:p>
    <w:p w14:paraId="24F07861" w14:textId="77777777" w:rsidR="00A967C1" w:rsidRDefault="00A967C1" w:rsidP="00A967C1">
      <w:pPr>
        <w:ind w:left="180" w:right="805"/>
        <w:rPr>
          <w:i/>
        </w:rPr>
      </w:pPr>
      <w:r>
        <w:rPr>
          <w:i/>
          <w:color w:val="000000"/>
          <w:highlight w:val="yellow"/>
        </w:rPr>
        <w:t>Paragraph</w:t>
      </w:r>
      <w:r>
        <w:rPr>
          <w:i/>
          <w:color w:val="000000"/>
          <w:spacing w:val="-4"/>
          <w:highlight w:val="yellow"/>
        </w:rPr>
        <w:t xml:space="preserve"> </w:t>
      </w:r>
      <w:r>
        <w:rPr>
          <w:i/>
          <w:color w:val="000000"/>
          <w:highlight w:val="yellow"/>
        </w:rPr>
        <w:t>2.</w:t>
      </w:r>
      <w:r>
        <w:rPr>
          <w:i/>
          <w:color w:val="000000"/>
          <w:spacing w:val="-1"/>
          <w:highlight w:val="yellow"/>
        </w:rPr>
        <w:t xml:space="preserve"> </w:t>
      </w:r>
      <w:r>
        <w:rPr>
          <w:i/>
          <w:color w:val="000000"/>
          <w:highlight w:val="yellow"/>
        </w:rPr>
        <w:t>give</w:t>
      </w:r>
      <w:r>
        <w:rPr>
          <w:i/>
          <w:color w:val="000000"/>
          <w:spacing w:val="-1"/>
          <w:highlight w:val="yellow"/>
        </w:rPr>
        <w:t xml:space="preserve"> </w:t>
      </w:r>
      <w:r>
        <w:rPr>
          <w:i/>
          <w:color w:val="000000"/>
          <w:highlight w:val="yellow"/>
        </w:rPr>
        <w:t>a</w:t>
      </w:r>
      <w:r>
        <w:rPr>
          <w:i/>
          <w:color w:val="000000"/>
          <w:spacing w:val="-4"/>
          <w:highlight w:val="yellow"/>
        </w:rPr>
        <w:t xml:space="preserve"> </w:t>
      </w:r>
      <w:r>
        <w:rPr>
          <w:i/>
          <w:color w:val="000000"/>
          <w:highlight w:val="yellow"/>
        </w:rPr>
        <w:t>2-3 sentence</w:t>
      </w:r>
      <w:r>
        <w:rPr>
          <w:i/>
          <w:color w:val="000000"/>
          <w:spacing w:val="-1"/>
          <w:highlight w:val="yellow"/>
        </w:rPr>
        <w:t xml:space="preserve"> </w:t>
      </w:r>
      <w:r>
        <w:rPr>
          <w:i/>
          <w:color w:val="000000"/>
          <w:highlight w:val="yellow"/>
        </w:rPr>
        <w:t>summary</w:t>
      </w:r>
      <w:r>
        <w:rPr>
          <w:i/>
          <w:color w:val="000000"/>
          <w:spacing w:val="-4"/>
          <w:highlight w:val="yellow"/>
        </w:rPr>
        <w:t xml:space="preserve"> </w:t>
      </w:r>
      <w:r>
        <w:rPr>
          <w:i/>
          <w:color w:val="000000"/>
          <w:highlight w:val="yellow"/>
        </w:rPr>
        <w:t>of</w:t>
      </w:r>
      <w:r>
        <w:rPr>
          <w:i/>
          <w:color w:val="000000"/>
          <w:spacing w:val="-1"/>
          <w:highlight w:val="yellow"/>
        </w:rPr>
        <w:t xml:space="preserve"> </w:t>
      </w:r>
      <w:r>
        <w:rPr>
          <w:i/>
          <w:color w:val="000000"/>
          <w:highlight w:val="yellow"/>
        </w:rPr>
        <w:t>your</w:t>
      </w:r>
      <w:r>
        <w:rPr>
          <w:i/>
          <w:color w:val="000000"/>
          <w:spacing w:val="-2"/>
          <w:highlight w:val="yellow"/>
        </w:rPr>
        <w:t xml:space="preserve"> </w:t>
      </w:r>
      <w:r>
        <w:rPr>
          <w:i/>
          <w:color w:val="000000"/>
          <w:highlight w:val="yellow"/>
        </w:rPr>
        <w:t>background</w:t>
      </w:r>
      <w:r>
        <w:rPr>
          <w:i/>
          <w:color w:val="000000"/>
          <w:spacing w:val="-2"/>
          <w:highlight w:val="yellow"/>
        </w:rPr>
        <w:t xml:space="preserve"> </w:t>
      </w:r>
      <w:r>
        <w:rPr>
          <w:i/>
          <w:color w:val="000000"/>
          <w:highlight w:val="yellow"/>
        </w:rPr>
        <w:t>and</w:t>
      </w:r>
      <w:r>
        <w:rPr>
          <w:i/>
          <w:color w:val="000000"/>
          <w:spacing w:val="-2"/>
          <w:highlight w:val="yellow"/>
        </w:rPr>
        <w:t xml:space="preserve"> </w:t>
      </w:r>
      <w:r>
        <w:rPr>
          <w:i/>
          <w:color w:val="000000"/>
          <w:highlight w:val="yellow"/>
        </w:rPr>
        <w:t>critical</w:t>
      </w:r>
      <w:r>
        <w:rPr>
          <w:i/>
          <w:color w:val="000000"/>
          <w:spacing w:val="-1"/>
          <w:highlight w:val="yellow"/>
        </w:rPr>
        <w:t xml:space="preserve"> </w:t>
      </w:r>
      <w:r>
        <w:rPr>
          <w:i/>
          <w:color w:val="000000"/>
          <w:highlight w:val="yellow"/>
        </w:rPr>
        <w:t>skills (hard</w:t>
      </w:r>
      <w:r>
        <w:rPr>
          <w:i/>
          <w:color w:val="000000"/>
          <w:spacing w:val="-2"/>
          <w:highlight w:val="yellow"/>
        </w:rPr>
        <w:t xml:space="preserve"> </w:t>
      </w:r>
      <w:r>
        <w:rPr>
          <w:i/>
          <w:color w:val="000000"/>
          <w:highlight w:val="yellow"/>
        </w:rPr>
        <w:t>skills)</w:t>
      </w:r>
      <w:r>
        <w:rPr>
          <w:i/>
          <w:color w:val="000000"/>
          <w:spacing w:val="-1"/>
          <w:highlight w:val="yellow"/>
        </w:rPr>
        <w:t xml:space="preserve"> </w:t>
      </w:r>
      <w:r>
        <w:rPr>
          <w:i/>
          <w:color w:val="000000"/>
          <w:highlight w:val="yellow"/>
        </w:rPr>
        <w:t>that</w:t>
      </w:r>
      <w:r>
        <w:rPr>
          <w:i/>
          <w:color w:val="000000"/>
          <w:spacing w:val="-3"/>
          <w:highlight w:val="yellow"/>
        </w:rPr>
        <w:t xml:space="preserve"> </w:t>
      </w:r>
      <w:r>
        <w:rPr>
          <w:i/>
          <w:color w:val="000000"/>
          <w:highlight w:val="yellow"/>
        </w:rPr>
        <w:t>make</w:t>
      </w:r>
      <w:r>
        <w:rPr>
          <w:i/>
          <w:color w:val="000000"/>
          <w:spacing w:val="-3"/>
          <w:highlight w:val="yellow"/>
        </w:rPr>
        <w:t xml:space="preserve"> </w:t>
      </w:r>
      <w:r>
        <w:rPr>
          <w:i/>
          <w:color w:val="000000"/>
          <w:highlight w:val="yellow"/>
        </w:rPr>
        <w:t>you</w:t>
      </w:r>
      <w:r>
        <w:rPr>
          <w:i/>
          <w:color w:val="000000"/>
          <w:spacing w:val="-2"/>
          <w:highlight w:val="yellow"/>
        </w:rPr>
        <w:t xml:space="preserve"> </w:t>
      </w:r>
      <w:r>
        <w:rPr>
          <w:i/>
          <w:color w:val="000000"/>
          <w:highlight w:val="yellow"/>
        </w:rPr>
        <w:t>qualified</w:t>
      </w:r>
      <w:r>
        <w:rPr>
          <w:i/>
          <w:color w:val="000000"/>
          <w:spacing w:val="-2"/>
          <w:highlight w:val="yellow"/>
        </w:rPr>
        <w:t xml:space="preserve"> </w:t>
      </w:r>
      <w:r>
        <w:rPr>
          <w:i/>
          <w:color w:val="000000"/>
          <w:highlight w:val="yellow"/>
        </w:rPr>
        <w:t>for</w:t>
      </w:r>
      <w:r>
        <w:rPr>
          <w:i/>
          <w:color w:val="000000"/>
        </w:rPr>
        <w:t xml:space="preserve"> </w:t>
      </w:r>
      <w:r>
        <w:rPr>
          <w:i/>
          <w:color w:val="000000"/>
          <w:highlight w:val="yellow"/>
        </w:rPr>
        <w:t>the position.</w:t>
      </w:r>
    </w:p>
    <w:p w14:paraId="3846DB9C" w14:textId="77777777" w:rsidR="00A967C1" w:rsidRDefault="00A967C1" w:rsidP="00A967C1">
      <w:pPr>
        <w:pStyle w:val="BodyText"/>
        <w:spacing w:before="1"/>
        <w:rPr>
          <w:i/>
        </w:rPr>
      </w:pPr>
    </w:p>
    <w:p w14:paraId="1163B642" w14:textId="77777777" w:rsidR="00A967C1" w:rsidRDefault="00A967C1" w:rsidP="00A967C1">
      <w:pPr>
        <w:pStyle w:val="BodyText"/>
        <w:ind w:left="179" w:right="805"/>
      </w:pPr>
      <w:r>
        <w:t>As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see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resume,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experience</w:t>
      </w:r>
      <w:r>
        <w:rPr>
          <w:spacing w:val="-6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administrative</w:t>
      </w:r>
      <w:r>
        <w:rPr>
          <w:spacing w:val="-1"/>
        </w:rPr>
        <w:t xml:space="preserve"> </w:t>
      </w:r>
      <w:r>
        <w:t>support position at the city of San Antonio tax office as a part-time employee while I have been pursing my studies in office administration.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have considerable experience in</w:t>
      </w:r>
      <w:r>
        <w:rPr>
          <w:spacing w:val="-4"/>
        </w:rPr>
        <w:t xml:space="preserve"> </w:t>
      </w:r>
      <w:r>
        <w:t>office procedures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various</w:t>
      </w:r>
      <w:r>
        <w:rPr>
          <w:spacing w:val="-3"/>
        </w:rPr>
        <w:t xml:space="preserve"> </w:t>
      </w:r>
      <w:r>
        <w:t>computer</w:t>
      </w:r>
      <w:r>
        <w:rPr>
          <w:spacing w:val="-1"/>
        </w:rPr>
        <w:t xml:space="preserve"> </w:t>
      </w:r>
      <w:r>
        <w:t>programs.</w:t>
      </w:r>
    </w:p>
    <w:p w14:paraId="3953B980" w14:textId="77777777" w:rsidR="00A967C1" w:rsidRDefault="00A967C1" w:rsidP="00A967C1">
      <w:pPr>
        <w:spacing w:before="267"/>
        <w:ind w:left="180" w:right="805"/>
        <w:rPr>
          <w:i/>
        </w:rPr>
      </w:pPr>
      <w:r>
        <w:rPr>
          <w:i/>
          <w:color w:val="000000"/>
          <w:highlight w:val="yellow"/>
        </w:rPr>
        <w:t>Paragraph</w:t>
      </w:r>
      <w:r>
        <w:rPr>
          <w:i/>
          <w:color w:val="000000"/>
          <w:spacing w:val="-5"/>
          <w:highlight w:val="yellow"/>
        </w:rPr>
        <w:t xml:space="preserve"> </w:t>
      </w:r>
      <w:r>
        <w:rPr>
          <w:i/>
          <w:color w:val="000000"/>
          <w:highlight w:val="yellow"/>
        </w:rPr>
        <w:t>3.</w:t>
      </w:r>
      <w:r>
        <w:rPr>
          <w:i/>
          <w:color w:val="000000"/>
          <w:spacing w:val="-2"/>
          <w:highlight w:val="yellow"/>
        </w:rPr>
        <w:t xml:space="preserve"> </w:t>
      </w:r>
      <w:r>
        <w:rPr>
          <w:i/>
          <w:color w:val="000000"/>
          <w:highlight w:val="yellow"/>
        </w:rPr>
        <w:t>provide</w:t>
      </w:r>
      <w:r>
        <w:rPr>
          <w:i/>
          <w:color w:val="000000"/>
          <w:spacing w:val="-2"/>
          <w:highlight w:val="yellow"/>
        </w:rPr>
        <w:t xml:space="preserve"> </w:t>
      </w:r>
      <w:r>
        <w:rPr>
          <w:i/>
          <w:color w:val="000000"/>
          <w:highlight w:val="yellow"/>
        </w:rPr>
        <w:t>the</w:t>
      </w:r>
      <w:r>
        <w:rPr>
          <w:i/>
          <w:color w:val="000000"/>
          <w:spacing w:val="-4"/>
          <w:highlight w:val="yellow"/>
        </w:rPr>
        <w:t xml:space="preserve"> </w:t>
      </w:r>
      <w:r>
        <w:rPr>
          <w:i/>
          <w:color w:val="000000"/>
          <w:highlight w:val="yellow"/>
        </w:rPr>
        <w:t>reader</w:t>
      </w:r>
      <w:r>
        <w:rPr>
          <w:i/>
          <w:color w:val="000000"/>
          <w:spacing w:val="-1"/>
          <w:highlight w:val="yellow"/>
        </w:rPr>
        <w:t xml:space="preserve"> </w:t>
      </w:r>
      <w:r>
        <w:rPr>
          <w:i/>
          <w:color w:val="000000"/>
          <w:highlight w:val="yellow"/>
        </w:rPr>
        <w:t>with</w:t>
      </w:r>
      <w:r>
        <w:rPr>
          <w:i/>
          <w:color w:val="000000"/>
          <w:spacing w:val="-3"/>
          <w:highlight w:val="yellow"/>
        </w:rPr>
        <w:t xml:space="preserve"> </w:t>
      </w:r>
      <w:r>
        <w:rPr>
          <w:i/>
          <w:color w:val="000000"/>
          <w:highlight w:val="yellow"/>
        </w:rPr>
        <w:t>an</w:t>
      </w:r>
      <w:r>
        <w:rPr>
          <w:i/>
          <w:color w:val="000000"/>
          <w:spacing w:val="-3"/>
          <w:highlight w:val="yellow"/>
        </w:rPr>
        <w:t xml:space="preserve"> </w:t>
      </w:r>
      <w:r>
        <w:rPr>
          <w:i/>
          <w:color w:val="000000"/>
          <w:highlight w:val="yellow"/>
        </w:rPr>
        <w:t>understanding</w:t>
      </w:r>
      <w:r>
        <w:rPr>
          <w:i/>
          <w:color w:val="000000"/>
          <w:spacing w:val="-3"/>
          <w:highlight w:val="yellow"/>
        </w:rPr>
        <w:t xml:space="preserve"> </w:t>
      </w:r>
      <w:r>
        <w:rPr>
          <w:i/>
          <w:color w:val="000000"/>
          <w:highlight w:val="yellow"/>
        </w:rPr>
        <w:t>that</w:t>
      </w:r>
      <w:r>
        <w:rPr>
          <w:i/>
          <w:color w:val="000000"/>
          <w:spacing w:val="-1"/>
          <w:highlight w:val="yellow"/>
        </w:rPr>
        <w:t xml:space="preserve"> </w:t>
      </w:r>
      <w:r>
        <w:rPr>
          <w:i/>
          <w:color w:val="000000"/>
          <w:highlight w:val="yellow"/>
        </w:rPr>
        <w:t>you</w:t>
      </w:r>
      <w:r>
        <w:rPr>
          <w:i/>
          <w:color w:val="000000"/>
          <w:spacing w:val="-3"/>
          <w:highlight w:val="yellow"/>
        </w:rPr>
        <w:t xml:space="preserve"> </w:t>
      </w:r>
      <w:r>
        <w:rPr>
          <w:i/>
          <w:color w:val="000000"/>
          <w:highlight w:val="yellow"/>
        </w:rPr>
        <w:t>value</w:t>
      </w:r>
      <w:r>
        <w:rPr>
          <w:i/>
          <w:color w:val="000000"/>
          <w:spacing w:val="-4"/>
          <w:highlight w:val="yellow"/>
        </w:rPr>
        <w:t xml:space="preserve"> </w:t>
      </w:r>
      <w:r>
        <w:rPr>
          <w:i/>
          <w:color w:val="000000"/>
          <w:highlight w:val="yellow"/>
        </w:rPr>
        <w:t>what</w:t>
      </w:r>
      <w:r>
        <w:rPr>
          <w:i/>
          <w:color w:val="000000"/>
          <w:spacing w:val="-1"/>
          <w:highlight w:val="yellow"/>
        </w:rPr>
        <w:t xml:space="preserve"> </w:t>
      </w:r>
      <w:r>
        <w:rPr>
          <w:i/>
          <w:color w:val="000000"/>
          <w:highlight w:val="yellow"/>
        </w:rPr>
        <w:t>their</w:t>
      </w:r>
      <w:r>
        <w:rPr>
          <w:i/>
          <w:color w:val="000000"/>
          <w:spacing w:val="-3"/>
          <w:highlight w:val="yellow"/>
        </w:rPr>
        <w:t xml:space="preserve"> </w:t>
      </w:r>
      <w:r>
        <w:rPr>
          <w:i/>
          <w:color w:val="000000"/>
          <w:highlight w:val="yellow"/>
        </w:rPr>
        <w:t>agency</w:t>
      </w:r>
      <w:r>
        <w:rPr>
          <w:i/>
          <w:color w:val="000000"/>
          <w:spacing w:val="-2"/>
          <w:highlight w:val="yellow"/>
        </w:rPr>
        <w:t xml:space="preserve"> </w:t>
      </w:r>
      <w:r>
        <w:rPr>
          <w:i/>
          <w:color w:val="000000"/>
          <w:highlight w:val="yellow"/>
        </w:rPr>
        <w:t>values</w:t>
      </w:r>
      <w:r>
        <w:rPr>
          <w:i/>
          <w:color w:val="000000"/>
          <w:spacing w:val="-1"/>
          <w:highlight w:val="yellow"/>
        </w:rPr>
        <w:t xml:space="preserve"> </w:t>
      </w:r>
      <w:r>
        <w:rPr>
          <w:i/>
          <w:color w:val="000000"/>
          <w:highlight w:val="yellow"/>
        </w:rPr>
        <w:t>(mission)</w:t>
      </w:r>
      <w:r>
        <w:rPr>
          <w:i/>
          <w:color w:val="000000"/>
          <w:spacing w:val="-2"/>
          <w:highlight w:val="yellow"/>
        </w:rPr>
        <w:t xml:space="preserve"> </w:t>
      </w:r>
      <w:r>
        <w:rPr>
          <w:i/>
          <w:color w:val="000000"/>
          <w:highlight w:val="yellow"/>
        </w:rPr>
        <w:t>and</w:t>
      </w:r>
      <w:r>
        <w:rPr>
          <w:i/>
          <w:color w:val="000000"/>
          <w:spacing w:val="-3"/>
          <w:highlight w:val="yellow"/>
        </w:rPr>
        <w:t xml:space="preserve"> </w:t>
      </w:r>
      <w:r>
        <w:rPr>
          <w:i/>
          <w:color w:val="000000"/>
          <w:highlight w:val="yellow"/>
        </w:rPr>
        <w:t>describes</w:t>
      </w:r>
      <w:r>
        <w:rPr>
          <w:i/>
          <w:color w:val="000000"/>
        </w:rPr>
        <w:t xml:space="preserve"> </w:t>
      </w:r>
      <w:r>
        <w:rPr>
          <w:i/>
          <w:color w:val="000000"/>
          <w:highlight w:val="yellow"/>
        </w:rPr>
        <w:t>how your own values aligns with theirs, making you a great candidate for the position. Requires you research the</w:t>
      </w:r>
      <w:r>
        <w:rPr>
          <w:i/>
          <w:color w:val="000000"/>
        </w:rPr>
        <w:t xml:space="preserve"> </w:t>
      </w:r>
      <w:r>
        <w:rPr>
          <w:i/>
          <w:color w:val="000000"/>
          <w:highlight w:val="yellow"/>
        </w:rPr>
        <w:t>organization’s or department’s goals and mission.</w:t>
      </w:r>
    </w:p>
    <w:p w14:paraId="5C002DD4" w14:textId="77777777" w:rsidR="00A967C1" w:rsidRDefault="00A967C1" w:rsidP="00A967C1">
      <w:pPr>
        <w:pStyle w:val="BodyText"/>
        <w:spacing w:before="1"/>
        <w:rPr>
          <w:i/>
        </w:rPr>
      </w:pPr>
    </w:p>
    <w:p w14:paraId="0DEAFF0D" w14:textId="77777777" w:rsidR="00A967C1" w:rsidRDefault="00A967C1" w:rsidP="00A967C1">
      <w:pPr>
        <w:pStyle w:val="BodyText"/>
        <w:ind w:left="180" w:right="805"/>
      </w:pP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San</w:t>
      </w:r>
      <w:r>
        <w:rPr>
          <w:spacing w:val="-3"/>
        </w:rPr>
        <w:t xml:space="preserve"> </w:t>
      </w:r>
      <w:r>
        <w:t>Antonio</w:t>
      </w:r>
      <w:r>
        <w:rPr>
          <w:spacing w:val="-3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employee,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fully</w:t>
      </w:r>
      <w:r>
        <w:rPr>
          <w:spacing w:val="-1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mission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USA</w:t>
      </w:r>
      <w:r>
        <w:rPr>
          <w:spacing w:val="-2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to provide thorough and professional service to all citizens who contact the office.</w:t>
      </w:r>
    </w:p>
    <w:p w14:paraId="0B4751D2" w14:textId="77777777" w:rsidR="00A967C1" w:rsidRDefault="00A967C1" w:rsidP="00A967C1">
      <w:pPr>
        <w:pStyle w:val="BodyText"/>
        <w:spacing w:before="1"/>
      </w:pPr>
    </w:p>
    <w:p w14:paraId="4A1A8C54" w14:textId="77777777" w:rsidR="00A967C1" w:rsidRDefault="00A967C1" w:rsidP="00A967C1">
      <w:pPr>
        <w:ind w:left="180"/>
        <w:rPr>
          <w:i/>
        </w:rPr>
      </w:pPr>
      <w:r>
        <w:rPr>
          <w:i/>
          <w:color w:val="000000"/>
          <w:highlight w:val="yellow"/>
        </w:rPr>
        <w:t>Paragraph</w:t>
      </w:r>
      <w:r>
        <w:rPr>
          <w:i/>
          <w:color w:val="000000"/>
          <w:spacing w:val="-9"/>
          <w:highlight w:val="yellow"/>
        </w:rPr>
        <w:t xml:space="preserve"> </w:t>
      </w:r>
      <w:r>
        <w:rPr>
          <w:i/>
          <w:color w:val="000000"/>
          <w:highlight w:val="yellow"/>
        </w:rPr>
        <w:t>4.</w:t>
      </w:r>
      <w:r>
        <w:rPr>
          <w:i/>
          <w:color w:val="000000"/>
          <w:spacing w:val="-3"/>
          <w:highlight w:val="yellow"/>
        </w:rPr>
        <w:t xml:space="preserve"> </w:t>
      </w:r>
      <w:r>
        <w:rPr>
          <w:i/>
          <w:color w:val="000000"/>
          <w:highlight w:val="yellow"/>
        </w:rPr>
        <w:t>indicate</w:t>
      </w:r>
      <w:r>
        <w:rPr>
          <w:i/>
          <w:color w:val="000000"/>
          <w:spacing w:val="-3"/>
          <w:highlight w:val="yellow"/>
        </w:rPr>
        <w:t xml:space="preserve"> </w:t>
      </w:r>
      <w:r>
        <w:rPr>
          <w:i/>
          <w:color w:val="000000"/>
          <w:highlight w:val="yellow"/>
        </w:rPr>
        <w:t>your</w:t>
      </w:r>
      <w:r>
        <w:rPr>
          <w:i/>
          <w:color w:val="000000"/>
          <w:spacing w:val="-6"/>
          <w:highlight w:val="yellow"/>
        </w:rPr>
        <w:t xml:space="preserve"> </w:t>
      </w:r>
      <w:r>
        <w:rPr>
          <w:i/>
          <w:color w:val="000000"/>
          <w:highlight w:val="yellow"/>
        </w:rPr>
        <w:t>anticipation</w:t>
      </w:r>
      <w:r>
        <w:rPr>
          <w:i/>
          <w:color w:val="000000"/>
          <w:spacing w:val="-4"/>
          <w:highlight w:val="yellow"/>
        </w:rPr>
        <w:t xml:space="preserve"> </w:t>
      </w:r>
      <w:r>
        <w:rPr>
          <w:i/>
          <w:color w:val="000000"/>
          <w:highlight w:val="yellow"/>
        </w:rPr>
        <w:t>to</w:t>
      </w:r>
      <w:r>
        <w:rPr>
          <w:i/>
          <w:color w:val="000000"/>
          <w:spacing w:val="-3"/>
          <w:highlight w:val="yellow"/>
        </w:rPr>
        <w:t xml:space="preserve"> </w:t>
      </w:r>
      <w:r>
        <w:rPr>
          <w:i/>
          <w:color w:val="000000"/>
          <w:highlight w:val="yellow"/>
        </w:rPr>
        <w:t>hear</w:t>
      </w:r>
      <w:r>
        <w:rPr>
          <w:i/>
          <w:color w:val="000000"/>
          <w:spacing w:val="-3"/>
          <w:highlight w:val="yellow"/>
        </w:rPr>
        <w:t xml:space="preserve"> </w:t>
      </w:r>
      <w:r>
        <w:rPr>
          <w:i/>
          <w:color w:val="000000"/>
          <w:highlight w:val="yellow"/>
        </w:rPr>
        <w:t>back</w:t>
      </w:r>
      <w:r>
        <w:rPr>
          <w:i/>
          <w:color w:val="000000"/>
          <w:spacing w:val="-2"/>
          <w:highlight w:val="yellow"/>
        </w:rPr>
        <w:t xml:space="preserve"> </w:t>
      </w:r>
      <w:r>
        <w:rPr>
          <w:i/>
          <w:color w:val="000000"/>
          <w:highlight w:val="yellow"/>
        </w:rPr>
        <w:t>from</w:t>
      </w:r>
      <w:r>
        <w:rPr>
          <w:i/>
          <w:color w:val="000000"/>
          <w:spacing w:val="-2"/>
          <w:highlight w:val="yellow"/>
        </w:rPr>
        <w:t xml:space="preserve"> </w:t>
      </w:r>
      <w:r>
        <w:rPr>
          <w:i/>
          <w:color w:val="000000"/>
          <w:highlight w:val="yellow"/>
        </w:rPr>
        <w:t>the</w:t>
      </w:r>
      <w:r>
        <w:rPr>
          <w:i/>
          <w:color w:val="000000"/>
          <w:spacing w:val="-3"/>
          <w:highlight w:val="yellow"/>
        </w:rPr>
        <w:t xml:space="preserve"> </w:t>
      </w:r>
      <w:r>
        <w:rPr>
          <w:i/>
          <w:color w:val="000000"/>
          <w:spacing w:val="-2"/>
          <w:highlight w:val="yellow"/>
        </w:rPr>
        <w:t>individual.</w:t>
      </w:r>
    </w:p>
    <w:p w14:paraId="77863E57" w14:textId="77777777" w:rsidR="00A967C1" w:rsidRDefault="00A967C1" w:rsidP="00A967C1">
      <w:pPr>
        <w:pStyle w:val="BodyText"/>
        <w:spacing w:before="267"/>
        <w:ind w:left="180" w:right="468"/>
      </w:pPr>
      <w:r>
        <w:t>I</w:t>
      </w:r>
      <w:r>
        <w:rPr>
          <w:spacing w:val="-1"/>
        </w:rPr>
        <w:t xml:space="preserve"> </w:t>
      </w:r>
      <w:r>
        <w:t>look forward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opportunity to</w:t>
      </w:r>
      <w:r>
        <w:rPr>
          <w:spacing w:val="-2"/>
        </w:rPr>
        <w:t xml:space="preserve"> </w:t>
      </w:r>
      <w:r>
        <w:t>talk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to discuss</w:t>
      </w:r>
      <w:r>
        <w:rPr>
          <w:spacing w:val="-1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experience can</w:t>
      </w:r>
      <w:r>
        <w:rPr>
          <w:spacing w:val="-4"/>
        </w:rPr>
        <w:t xml:space="preserve"> </w:t>
      </w:r>
      <w:r>
        <w:t>be a</w:t>
      </w:r>
      <w:r>
        <w:rPr>
          <w:spacing w:val="-3"/>
        </w:rPr>
        <w:t xml:space="preserve"> </w:t>
      </w:r>
      <w:r>
        <w:t>value to the</w:t>
      </w:r>
      <w:r>
        <w:rPr>
          <w:spacing w:val="-3"/>
        </w:rPr>
        <w:t xml:space="preserve"> </w:t>
      </w:r>
      <w:r>
        <w:t>USA Tax Department.</w:t>
      </w:r>
    </w:p>
    <w:p w14:paraId="741288E9" w14:textId="77777777" w:rsidR="00A967C1" w:rsidRDefault="00A967C1" w:rsidP="00A967C1">
      <w:pPr>
        <w:pStyle w:val="BodyText"/>
      </w:pPr>
    </w:p>
    <w:p w14:paraId="061B55D9" w14:textId="77777777" w:rsidR="00A967C1" w:rsidRDefault="00A967C1" w:rsidP="00A967C1">
      <w:pPr>
        <w:pStyle w:val="BodyText"/>
        <w:ind w:left="180"/>
      </w:pPr>
      <w:r>
        <w:rPr>
          <w:spacing w:val="-2"/>
        </w:rPr>
        <w:t>Sincerely,</w:t>
      </w:r>
    </w:p>
    <w:p w14:paraId="61B91B67" w14:textId="77777777" w:rsidR="00A967C1" w:rsidRDefault="00A967C1" w:rsidP="00A967C1">
      <w:pPr>
        <w:spacing w:before="3" w:line="512" w:lineRule="exact"/>
        <w:ind w:left="180"/>
        <w:rPr>
          <w:rFonts w:ascii="Blackadder ITC"/>
          <w:i/>
          <w:sz w:val="40"/>
        </w:rPr>
      </w:pPr>
      <w:r>
        <w:rPr>
          <w:rFonts w:ascii="Blackadder ITC"/>
          <w:i/>
          <w:sz w:val="40"/>
        </w:rPr>
        <w:t xml:space="preserve">Jane </w:t>
      </w:r>
      <w:r>
        <w:rPr>
          <w:rFonts w:ascii="Blackadder ITC"/>
          <w:i/>
          <w:spacing w:val="-4"/>
          <w:sz w:val="40"/>
        </w:rPr>
        <w:t>Smith</w:t>
      </w:r>
    </w:p>
    <w:p w14:paraId="155D39C1" w14:textId="77777777" w:rsidR="00A967C1" w:rsidRDefault="00A967C1" w:rsidP="00A967C1">
      <w:pPr>
        <w:pStyle w:val="BodyText"/>
        <w:spacing w:line="268" w:lineRule="exact"/>
        <w:ind w:left="180"/>
      </w:pPr>
      <w:r>
        <w:t>Jane</w:t>
      </w:r>
      <w:r>
        <w:rPr>
          <w:spacing w:val="-2"/>
        </w:rPr>
        <w:t xml:space="preserve"> Smith</w:t>
      </w:r>
    </w:p>
    <w:p w14:paraId="09173350" w14:textId="77777777" w:rsidR="0088127A" w:rsidRDefault="0088127A"/>
    <w:sectPr w:rsidR="0088127A" w:rsidSect="00A967C1">
      <w:pgSz w:w="12240" w:h="20160"/>
      <w:pgMar w:top="700" w:right="2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lackadder ITC">
    <w:altName w:val="Blackadder ITC"/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7C1"/>
    <w:rsid w:val="00380B2A"/>
    <w:rsid w:val="00586817"/>
    <w:rsid w:val="0088127A"/>
    <w:rsid w:val="00A967C1"/>
    <w:rsid w:val="00BB3E76"/>
    <w:rsid w:val="00C3680F"/>
    <w:rsid w:val="00E4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6E2A3"/>
  <w15:chartTrackingRefBased/>
  <w15:docId w15:val="{5870AEEB-D9D8-4A61-99EF-28EF4A411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7C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67C1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7C1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7C1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7C1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7C1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7C1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7C1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7C1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7C1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7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7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7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7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7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7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7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7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7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7C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96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7C1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96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7C1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967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7C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67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7C1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7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7C1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967C1"/>
  </w:style>
  <w:style w:type="character" w:customStyle="1" w:styleId="BodyTextChar">
    <w:name w:val="Body Text Char"/>
    <w:basedOn w:val="DefaultParagraphFont"/>
    <w:link w:val="BodyText"/>
    <w:uiPriority w:val="1"/>
    <w:rsid w:val="00A967C1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neS1234@alamo.edu" TargetMode="External"/><Relationship Id="rId4" Type="http://schemas.openxmlformats.org/officeDocument/2006/relationships/hyperlink" Target="mailto:Jsmith1234@iclo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Ferro</dc:creator>
  <cp:keywords/>
  <dc:description/>
  <cp:lastModifiedBy>Nancy Ferro</cp:lastModifiedBy>
  <cp:revision>4</cp:revision>
  <dcterms:created xsi:type="dcterms:W3CDTF">2025-02-20T01:10:00Z</dcterms:created>
  <dcterms:modified xsi:type="dcterms:W3CDTF">2025-02-20T01:14:00Z</dcterms:modified>
</cp:coreProperties>
</file>